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before="0" w:line="276" w:lineRule="auto"/>
        <w:rPr/>
      </w:pPr>
      <w:r w:rsidDel="00000000" w:rsidR="00000000" w:rsidRPr="00000000">
        <w:rPr>
          <w:rtl w:val="0"/>
        </w:rPr>
      </w:r>
    </w:p>
    <w:tbl>
      <w:tblPr>
        <w:tblStyle w:val="Table1"/>
        <w:tblW w:w="110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78"/>
        <w:gridCol w:w="3517"/>
        <w:gridCol w:w="5310"/>
        <w:tblGridChange w:id="0">
          <w:tblGrid>
            <w:gridCol w:w="2178"/>
            <w:gridCol w:w="3517"/>
            <w:gridCol w:w="5310"/>
          </w:tblGrid>
        </w:tblGridChange>
      </w:tblGrid>
      <w:tr>
        <w:trPr>
          <w:cantSplit w:val="0"/>
          <w:tblHeader w:val="0"/>
        </w:trPr>
        <w:tc>
          <w:tcPr>
            <w:tcMar>
              <w:top w:w="29.0" w:type="dxa"/>
              <w:left w:w="115.0" w:type="dxa"/>
              <w:bottom w:w="29.0" w:type="dxa"/>
              <w:right w:w="115.0" w:type="dxa"/>
            </w:tcMar>
          </w:tcPr>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40" w:lineRule="auto"/>
              <w:jc w:val="center"/>
              <w:rPr>
                <w:b w:val="1"/>
                <w:bCs w:val="1"/>
                <w:color w:val="262626"/>
                <w:sz w:val="48"/>
                <w:szCs w:val="48"/>
              </w:rPr>
            </w:pPr>
            <w:r w:rsidDel="00000000" w:rsidR="00000000" w:rsidRPr="00000000">
              <w:rPr>
                <w:b w:val="1"/>
                <w:bCs w:val="1"/>
                <w:color w:val="262626"/>
              </w:rPr>
              <w:drawing>
                <wp:inline distB="0" distT="0" distL="0" distR="0">
                  <wp:extent cx="1303440" cy="543100"/>
                  <wp:effectExtent b="0" l="0" r="0" t="0"/>
                  <wp:docPr id="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03440" cy="543100"/>
                          </a:xfrm>
                          <a:prstGeom prst="rect"/>
                          <a:ln/>
                        </pic:spPr>
                      </pic:pic>
                    </a:graphicData>
                  </a:graphic>
                </wp:inline>
              </w:drawing>
            </w:r>
            <w:r w:rsidDel="00000000" w:rsidR="00000000" w:rsidRPr="00000000">
              <w:rPr>
                <w:rtl w:val="0"/>
              </w:rPr>
            </w:r>
          </w:p>
        </w:tc>
        <w:tc>
          <w:tcPr>
            <w:gridSpan w:val="2"/>
            <w:tcMar>
              <w:top w:w="29.0" w:type="dxa"/>
              <w:left w:w="115.0" w:type="dxa"/>
              <w:bottom w:w="29.0" w:type="dxa"/>
              <w:right w:w="115.0" w:type="dxa"/>
            </w:tcMar>
          </w:tcPr>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PMI NASHVILLE CHAPTER</w:t>
            </w:r>
          </w:p>
          <w:p w:rsidR="00000000" w:rsidDel="00000000" w:rsidP="00000000" w:rsidRDefault="00000000" w:rsidRPr="00000000" w14:paraId="00000004">
            <w:pPr>
              <w:rPr>
                <w:b w:val="1"/>
                <w:bCs w:val="1"/>
                <w:sz w:val="24"/>
                <w:szCs w:val="24"/>
              </w:rPr>
            </w:pPr>
            <w:r w:rsidDel="00000000" w:rsidR="00000000" w:rsidRPr="00000000">
              <w:rPr>
                <w:rtl w:val="0"/>
              </w:rPr>
              <w:t xml:space="preserve">Started in 1996, the Chapter is located in Nashville, TN, and comprises over 1500 members. Its mission is to advance project management in the Middle Tennessee area, helping members grow professionally with a variety of offerings.  </w:t>
            </w:r>
            <w:r w:rsidDel="00000000" w:rsidR="00000000" w:rsidRPr="00000000">
              <w:rPr>
                <w:rtl w:val="0"/>
              </w:rPr>
            </w:r>
          </w:p>
        </w:tc>
      </w:tr>
      <w:tr>
        <w:trPr>
          <w:cantSplit w:val="0"/>
          <w:tblHeader w:val="0"/>
        </w:trPr>
        <w:tc>
          <w:tcPr>
            <w:gridSpan w:val="2"/>
            <w:shd w:fill="0a6290" w:val="clear"/>
            <w:tcMar>
              <w:top w:w="29.0" w:type="dxa"/>
              <w:left w:w="115.0" w:type="dxa"/>
              <w:bottom w:w="29.0" w:type="dxa"/>
              <w:right w:w="115.0" w:type="dxa"/>
            </w:tcMar>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40" w:lineRule="auto"/>
              <w:rPr>
                <w:b w:val="1"/>
                <w:bCs w:val="1"/>
                <w:color w:val="ffffff"/>
              </w:rPr>
            </w:pPr>
            <w:r w:rsidDel="00000000" w:rsidR="00000000" w:rsidRPr="00000000">
              <w:rPr>
                <w:b w:val="1"/>
                <w:bCs w:val="1"/>
                <w:color w:val="ffffff"/>
                <w:rtl w:val="0"/>
              </w:rPr>
              <w:t xml:space="preserve">Job Title:  Vice President of Marketing</w:t>
            </w:r>
          </w:p>
        </w:tc>
        <w:tc>
          <w:tcPr>
            <w:shd w:fill="0a6290" w:val="clear"/>
            <w:tcMar>
              <w:top w:w="29.0" w:type="dxa"/>
              <w:left w:w="115.0" w:type="dxa"/>
              <w:bottom w:w="29.0" w:type="dxa"/>
              <w:right w:w="115.0" w:type="dxa"/>
            </w:tcMar>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before="40" w:lineRule="auto"/>
              <w:rPr>
                <w:b w:val="1"/>
                <w:bCs w:val="1"/>
                <w:color w:val="ffffff"/>
              </w:rPr>
            </w:pPr>
            <w:r w:rsidDel="00000000" w:rsidR="00000000" w:rsidRPr="00000000">
              <w:rPr>
                <w:b w:val="1"/>
                <w:bCs w:val="1"/>
                <w:color w:val="ffffff"/>
                <w:rtl w:val="0"/>
              </w:rPr>
              <w:t xml:space="preserve">Date:  November 2023</w:t>
            </w:r>
          </w:p>
        </w:tc>
      </w:tr>
      <w:tr>
        <w:trPr>
          <w:cantSplit w:val="0"/>
          <w:tblHeader w:val="0"/>
        </w:trPr>
        <w:tc>
          <w:tcPr>
            <w:gridSpan w:val="3"/>
            <w:shd w:fill="0a6290" w:val="clear"/>
            <w:tcMar>
              <w:top w:w="29.0" w:type="dxa"/>
              <w:left w:w="115.0" w:type="dxa"/>
              <w:bottom w:w="29.0" w:type="dxa"/>
              <w:right w:w="115.0" w:type="dxa"/>
            </w:tcMar>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40" w:lineRule="auto"/>
              <w:rPr>
                <w:b w:val="1"/>
                <w:bCs w:val="1"/>
                <w:color w:val="ffffff"/>
              </w:rPr>
            </w:pPr>
            <w:r w:rsidDel="00000000" w:rsidR="00000000" w:rsidRPr="00000000">
              <w:rPr>
                <w:b w:val="1"/>
                <w:bCs w:val="1"/>
                <w:color w:val="ffffff"/>
                <w:rtl w:val="0"/>
              </w:rPr>
              <w:t xml:space="preserve">Job Description: This role is responsible for Chapter-based marketing to increase awareness of both the Chapter and the PMI brand. The VP of Marketing will develop and execute an integrated marketing program to support member acquisition, member retention, event promotion, outreach activities, sponsorships, and other related activities in alignment with the Chapter’s strategic objectives.</w:t>
            </w:r>
          </w:p>
        </w:tc>
      </w:tr>
      <w:tr>
        <w:trPr>
          <w:cantSplit w:val="0"/>
          <w:tblHeader w:val="0"/>
        </w:trPr>
        <w:tc>
          <w:tcPr>
            <w:gridSpan w:val="3"/>
            <w:tcMar>
              <w:top w:w="29.0" w:type="dxa"/>
              <w:left w:w="115.0" w:type="dxa"/>
              <w:bottom w:w="29.0" w:type="dxa"/>
              <w:right w:w="115.0" w:type="dxa"/>
            </w:tcMa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VP of Marketing Responsibilities:</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Develop and implement an integrated marketing plan aligned with the Chapter’s strategic objectives.</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Use best practices in marketing and public relations to promote the Chapter and its activities to members and the community at large.</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Work with Board in determining Chapter goals and offerings. Review and analyze metrics to understand and improve value of Chapter offerings to members.</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Collaborate with Chapter Board and volunteers to promote the Chapter via Social Media and other messaging.</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Create and execute an annual marketing and public relations calendar including email, social media, advertising, etc.</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Monitor, optimize, and analyze communication vehicles including, but not limited to emails, web content, social media posts, promotional materials, advertising, etc.</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Ensure that Chapter activities are performed in accordance with PMI policies, brand guidelines and global marketing strategy.</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Collaborate with local businesses and organizations, where appropriate, to publicize the Chapter and PMI. Monitor and coordinate branded presentations to external stakeholders and other organizations interested in the activities of PMI.</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Maintain relationships with existing and potential sponsors for continued revenue generation to fund the Chapter’s activities. Send opportunity emails to potential sponsors and respond to all sponsor-related inquiries.</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pacing w:after="0" w:before="120" w:lineRule="auto"/>
              <w:ind w:left="720" w:hanging="360"/>
              <w:rPr>
                <w:b w:val="1"/>
                <w:bCs w:val="1"/>
                <w:color w:val="262626"/>
              </w:rPr>
            </w:pPr>
            <w:r w:rsidDel="00000000" w:rsidR="00000000" w:rsidRPr="00000000">
              <w:rPr>
                <w:color w:val="262626"/>
                <w:rtl w:val="0"/>
              </w:rPr>
              <w:t xml:space="preserve">Create sponsorship packages that outline sponsor benefits. </w:t>
            </w:r>
            <w:r w:rsidDel="00000000" w:rsidR="00000000" w:rsidRPr="00000000">
              <w:rPr>
                <w:color w:val="000000"/>
                <w:rtl w:val="0"/>
              </w:rPr>
              <w:t xml:space="preserve">Manage sponsorship contracts and ensure fulfillment of obligations to sponsors. </w:t>
            </w:r>
            <w:r w:rsidDel="00000000" w:rsidR="00000000" w:rsidRPr="00000000">
              <w:rPr>
                <w:color w:val="262626"/>
                <w:rtl w:val="0"/>
              </w:rPr>
              <w:t xml:space="preserve">Facilitate sponsorship invoicing, receipt of fund transfer.</w:t>
            </w:r>
            <w:r w:rsidDel="00000000" w:rsidR="00000000" w:rsidRPr="00000000">
              <w:rPr>
                <w:rtl w:val="0"/>
              </w:rPr>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pacing w:after="0" w:before="120" w:lineRule="auto"/>
              <w:ind w:left="720" w:hanging="360"/>
              <w:rPr>
                <w:b w:val="1"/>
                <w:bCs w:val="1"/>
                <w:color w:val="262626"/>
              </w:rPr>
            </w:pPr>
            <w:r w:rsidDel="00000000" w:rsidR="00000000" w:rsidRPr="00000000">
              <w:rPr>
                <w:color w:val="262626"/>
                <w:rtl w:val="0"/>
              </w:rPr>
              <w:t xml:space="preserve">Collaborate with other VPs and Directors to promote outreach engagement. Outreach may include Youth &amp; Social Impact, Military, Academic and others. Review metrics to understand and serve members of outreach groups.</w:t>
            </w:r>
            <w:r w:rsidDel="00000000" w:rsidR="00000000" w:rsidRPr="00000000">
              <w:rPr>
                <w:rtl w:val="0"/>
              </w:rPr>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pacing w:after="0" w:before="120" w:lineRule="auto"/>
              <w:ind w:left="720" w:hanging="360"/>
              <w:rPr>
                <w:b w:val="1"/>
                <w:bCs w:val="1"/>
                <w:color w:val="262626"/>
              </w:rPr>
            </w:pPr>
            <w:r w:rsidDel="00000000" w:rsidR="00000000" w:rsidRPr="00000000">
              <w:rPr>
                <w:color w:val="000000"/>
                <w:rtl w:val="0"/>
              </w:rPr>
              <w:t xml:space="preserve">Work with local vendors to develop marketing and presentation materials in accordance with PMI brand guidelines.</w:t>
            </w:r>
            <w:r w:rsidDel="00000000" w:rsidR="00000000" w:rsidRPr="00000000">
              <w:rPr>
                <w:rtl w:val="0"/>
              </w:rPr>
            </w:r>
          </w:p>
        </w:tc>
      </w:tr>
      <w:tr>
        <w:trPr>
          <w:cantSplit w:val="0"/>
          <w:trHeight w:val="411" w:hRule="atLeast"/>
          <w:tblHeader w:val="0"/>
        </w:trPr>
        <w:tc>
          <w:tcPr>
            <w:gridSpan w:val="3"/>
            <w:shd w:fill="auto" w:val="clear"/>
            <w:tcMar>
              <w:top w:w="29.0" w:type="dxa"/>
              <w:left w:w="115.0" w:type="dxa"/>
              <w:bottom w:w="29.0" w:type="dxa"/>
              <w:right w:w="115.0" w:type="dxa"/>
            </w:tcMar>
          </w:tcPr>
          <w:p w:rsidR="00000000" w:rsidDel="00000000" w:rsidP="00000000" w:rsidRDefault="00000000" w:rsidRPr="00000000" w14:paraId="0000001B">
            <w:pPr>
              <w:spacing w:after="120" w:before="0" w:lineRule="auto"/>
              <w:rPr>
                <w:b w:val="1"/>
                <w:bCs w:val="1"/>
                <w:color w:val="000000"/>
              </w:rPr>
            </w:pPr>
            <w:r w:rsidDel="00000000" w:rsidR="00000000" w:rsidRPr="00000000">
              <w:rPr>
                <w:b w:val="1"/>
                <w:bCs w:val="1"/>
                <w:color w:val="000000"/>
                <w:rtl w:val="0"/>
              </w:rPr>
              <w:t xml:space="preserve">All Board Member Responsibilities: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Governance: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0"/>
                <w:szCs w:val="20"/>
                <w:shd w:fill="auto" w:val="clear"/>
                <w:vertAlign w:val="baseline"/>
              </w:rPr>
            </w:pPr>
            <w:r w:rsidDel="00000000" w:rsidR="00000000" w:rsidRPr="00000000">
              <w:rPr>
                <w:b w:val="1"/>
                <w:bCs w:val="1"/>
                <w:rtl w:val="0"/>
              </w:rPr>
              <w:t xml:space="preserve">Attend at least 75% of Monthly Chapter Board Meetings </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rPr>
            </w:pPr>
            <w:r w:rsidDel="00000000" w:rsidR="00000000" w:rsidRPr="00000000">
              <w:rPr>
                <w:b w:val="1"/>
                <w:bCs w:val="1"/>
                <w:rtl w:val="0"/>
              </w:rPr>
              <w:t xml:space="preserve">Commit to your term and effective transition processes.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Uphold and comply with the principles and practices of PMI.</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Act in accordance with PMI Code of Ethics.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Uphold and comply with current Chapter Bylaws.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Support the Board of Directors and Chapter goals.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Comply with the Chapter’s requirements for non-disclosure.</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Exemplify ethical behavior and understand Chapter rules/regulations/agreements.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Collaboration</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Attend monthly Board meetings.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Participate in annual strategic planning session(s).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When possible, attend the monthly Birds of a Feather call for your area of responsibility.</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When possible, participate in Chapter events, including luncheons, Community of Practice meetings, the annual Symposium, and networking events.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Communication</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Check Chapter email regularly.</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Respond to member and non-member requests in a timely manner.</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Strategic Management</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Monitor budgeting for your area of responsibility.</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Help establish and monitor strategic goals/metrics for the year (established before March Chapter renewal).</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Review metrics (membership, engagement, finance, etc.).</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Document processes &amp; procedures for your area.</w:t>
            </w:r>
          </w:p>
          <w:p w:rsidR="00000000" w:rsidDel="00000000" w:rsidP="00000000" w:rsidRDefault="00000000" w:rsidRPr="00000000" w14:paraId="00000032">
            <w:pPr>
              <w:numPr>
                <w:ilvl w:val="0"/>
                <w:numId w:val="1"/>
              </w:numPr>
              <w:spacing w:after="0" w:before="0" w:lineRule="auto"/>
              <w:ind w:left="720" w:hanging="360"/>
              <w:rPr>
                <w:color w:val="000000"/>
              </w:rPr>
            </w:pPr>
            <w:r w:rsidDel="00000000" w:rsidR="00000000" w:rsidRPr="00000000">
              <w:rPr>
                <w:color w:val="000000"/>
                <w:rtl w:val="0"/>
              </w:rPr>
              <w:t xml:space="preserve">Retain and organize relevant documentation on the Google Drive. Ensure documents are kept current.</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Team Management</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Work with the Director of Volunteers to manage volunteers on your team.</w:t>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Compose job descriptions.</w:t>
            </w:r>
          </w:p>
          <w:p w:rsidR="00000000" w:rsidDel="00000000" w:rsidP="00000000" w:rsidRDefault="00000000" w:rsidRPr="00000000" w14:paraId="0000003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Transition volunteers to your team as needed.</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Conduct director/volunteer meetings to ensure volunteers are engaged and informed.</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Develop and implement succession and transition plan documentation.</w:t>
            </w:r>
            <w:r w:rsidDel="00000000" w:rsidR="00000000" w:rsidRPr="00000000">
              <w:rPr>
                <w:rtl w:val="0"/>
              </w:rPr>
            </w:r>
          </w:p>
        </w:tc>
      </w:tr>
      <w:tr>
        <w:trPr>
          <w:cantSplit w:val="0"/>
          <w:tblHeader w:val="0"/>
        </w:trPr>
        <w:tc>
          <w:tcPr>
            <w:gridSpan w:val="3"/>
            <w:shd w:fill="auto" w:val="clear"/>
            <w:tcMar>
              <w:top w:w="29.0" w:type="dxa"/>
              <w:left w:w="115.0" w:type="dxa"/>
              <w:bottom w:w="29.0" w:type="dxa"/>
              <w:right w:w="115.0" w:type="dxa"/>
            </w:tcMar>
          </w:tcPr>
          <w:p w:rsidR="00000000" w:rsidDel="00000000" w:rsidP="00000000" w:rsidRDefault="00000000" w:rsidRPr="00000000" w14:paraId="0000003B">
            <w:pPr>
              <w:rPr>
                <w:b w:val="1"/>
                <w:bCs w:val="1"/>
              </w:rPr>
            </w:pPr>
            <w:r w:rsidDel="00000000" w:rsidR="00000000" w:rsidRPr="00000000">
              <w:rPr>
                <w:b w:val="1"/>
                <w:bCs w:val="1"/>
                <w:rtl w:val="0"/>
              </w:rPr>
              <w:t xml:space="preserve">Skills / Qualifications:</w:t>
            </w:r>
          </w:p>
          <w:p w:rsidR="00000000" w:rsidDel="00000000" w:rsidP="00000000" w:rsidRDefault="00000000" w:rsidRPr="00000000" w14:paraId="0000003C">
            <w:pPr>
              <w:numPr>
                <w:ilvl w:val="0"/>
                <w:numId w:val="4"/>
              </w:numPr>
              <w:pBdr>
                <w:top w:space="0" w:sz="0" w:val="nil"/>
                <w:left w:space="0" w:sz="0" w:val="nil"/>
                <w:bottom w:space="0" w:sz="0" w:val="nil"/>
                <w:right w:space="0" w:sz="0" w:val="nil"/>
                <w:between w:space="0" w:sz="0" w:val="nil"/>
              </w:pBdr>
              <w:spacing w:after="0" w:lineRule="auto"/>
              <w:ind w:left="720" w:hanging="360"/>
              <w:rPr>
                <w:b w:val="1"/>
                <w:bCs w:val="1"/>
                <w:color w:val="000000"/>
              </w:rPr>
            </w:pPr>
            <w:r w:rsidDel="00000000" w:rsidR="00000000" w:rsidRPr="00000000">
              <w:rPr>
                <w:rtl w:val="0"/>
              </w:rPr>
              <w:t xml:space="preserve">Creating additional communications for outreach opportunities for future </w:t>
            </w:r>
            <w:r w:rsidDel="00000000" w:rsidR="00000000" w:rsidRPr="00000000">
              <w:rPr>
                <w:color w:val="000000"/>
                <w:rtl w:val="0"/>
              </w:rPr>
              <w:t xml:space="preserve">members and sponsors to build support for the PMI Nashville Chapter</w:t>
            </w:r>
            <w:r w:rsidDel="00000000" w:rsidR="00000000" w:rsidRPr="00000000">
              <w:rPr>
                <w:rtl w:val="0"/>
              </w:rPr>
              <w:t xml:space="preserve">’s </w:t>
            </w:r>
            <w:r w:rsidDel="00000000" w:rsidR="00000000" w:rsidRPr="00000000">
              <w:rPr>
                <w:color w:val="000000"/>
                <w:rtl w:val="0"/>
              </w:rPr>
              <w:t xml:space="preserve">programs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D">
            <w:pPr>
              <w:numPr>
                <w:ilvl w:val="0"/>
                <w:numId w:val="4"/>
              </w:numPr>
              <w:pBdr>
                <w:top w:space="0" w:sz="0" w:val="nil"/>
                <w:left w:space="0" w:sz="0" w:val="nil"/>
                <w:bottom w:space="0" w:sz="0" w:val="nil"/>
                <w:right w:space="0" w:sz="0" w:val="nil"/>
                <w:between w:space="0" w:sz="0" w:val="nil"/>
              </w:pBdr>
              <w:spacing w:after="0" w:before="0" w:lineRule="auto"/>
              <w:ind w:left="720" w:hanging="360"/>
              <w:rPr>
                <w:b w:val="1"/>
                <w:bCs w:val="1"/>
                <w:color w:val="000000"/>
              </w:rPr>
            </w:pPr>
            <w:r w:rsidDel="00000000" w:rsidR="00000000" w:rsidRPr="00000000">
              <w:rPr>
                <w:color w:val="000000"/>
                <w:rtl w:val="0"/>
              </w:rPr>
              <w:t xml:space="preserve">Work collaboratively and effectively as a volunteer team member</w:t>
            </w:r>
            <w:r w:rsidDel="00000000" w:rsidR="00000000" w:rsidRPr="00000000">
              <w:rPr>
                <w:rtl w:val="0"/>
              </w:rPr>
            </w:r>
          </w:p>
          <w:p w:rsidR="00000000" w:rsidDel="00000000" w:rsidP="00000000" w:rsidRDefault="00000000" w:rsidRPr="00000000" w14:paraId="0000003E">
            <w:pPr>
              <w:numPr>
                <w:ilvl w:val="0"/>
                <w:numId w:val="4"/>
              </w:numPr>
              <w:pBdr>
                <w:top w:space="0" w:sz="0" w:val="nil"/>
                <w:left w:space="0" w:sz="0" w:val="nil"/>
                <w:bottom w:space="0" w:sz="0" w:val="nil"/>
                <w:right w:space="0" w:sz="0" w:val="nil"/>
                <w:between w:space="0" w:sz="0" w:val="nil"/>
              </w:pBdr>
              <w:spacing w:after="0" w:before="0" w:lineRule="auto"/>
              <w:ind w:left="720" w:hanging="360"/>
              <w:rPr>
                <w:b w:val="1"/>
                <w:bCs w:val="1"/>
                <w:color w:val="000000"/>
              </w:rPr>
            </w:pPr>
            <w:r w:rsidDel="00000000" w:rsidR="00000000" w:rsidRPr="00000000">
              <w:rPr>
                <w:color w:val="000000"/>
                <w:rtl w:val="0"/>
              </w:rPr>
              <w:t xml:space="preserve">Strong leadership, team building, and motivation skills</w:t>
            </w:r>
            <w:r w:rsidDel="00000000" w:rsidR="00000000" w:rsidRPr="00000000">
              <w:rPr>
                <w:rtl w:val="0"/>
              </w:rPr>
            </w:r>
          </w:p>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spacing w:before="0" w:lineRule="auto"/>
              <w:ind w:left="720" w:hanging="360"/>
              <w:rPr>
                <w:b w:val="1"/>
                <w:bCs w:val="1"/>
                <w:color w:val="000000"/>
              </w:rPr>
            </w:pPr>
            <w:r w:rsidDel="00000000" w:rsidR="00000000" w:rsidRPr="00000000">
              <w:rPr>
                <w:color w:val="000000"/>
                <w:rtl w:val="0"/>
              </w:rPr>
              <w:t xml:space="preserve">Strong communication skills (oral, and written – newsletter contributions, email communications, etc.)</w:t>
            </w:r>
            <w:r w:rsidDel="00000000" w:rsidR="00000000" w:rsidRPr="00000000">
              <w:rPr>
                <w:rtl w:val="0"/>
              </w:rPr>
            </w:r>
          </w:p>
        </w:tc>
      </w:tr>
      <w:tr>
        <w:trPr>
          <w:cantSplit w:val="0"/>
          <w:tblHeader w:val="0"/>
        </w:trPr>
        <w:tc>
          <w:tcPr>
            <w:gridSpan w:val="3"/>
            <w:tcMar>
              <w:top w:w="29.0" w:type="dxa"/>
              <w:left w:w="115.0" w:type="dxa"/>
              <w:bottom w:w="29.0" w:type="dxa"/>
              <w:right w:w="115.0" w:type="dxa"/>
            </w:tcMar>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120" w:before="120" w:lineRule="auto"/>
              <w:rPr>
                <w:b w:val="1"/>
                <w:bCs w:val="1"/>
                <w:color w:val="000000"/>
              </w:rPr>
            </w:pPr>
            <w:r w:rsidDel="00000000" w:rsidR="00000000" w:rsidRPr="00000000">
              <w:rPr>
                <w:b w:val="1"/>
                <w:bCs w:val="1"/>
                <w:color w:val="000000"/>
                <w:rtl w:val="0"/>
              </w:rPr>
              <w:t xml:space="preserve">Requirements:</w:t>
            </w:r>
          </w:p>
          <w:p w:rsidR="00000000" w:rsidDel="00000000" w:rsidP="00000000" w:rsidRDefault="00000000" w:rsidRPr="00000000" w14:paraId="00000043">
            <w:pPr>
              <w:numPr>
                <w:ilvl w:val="0"/>
                <w:numId w:val="3"/>
              </w:numPr>
              <w:pBdr>
                <w:top w:space="0" w:sz="0" w:val="nil"/>
                <w:left w:space="0" w:sz="0" w:val="nil"/>
                <w:bottom w:space="0" w:sz="0" w:val="nil"/>
                <w:right w:space="0" w:sz="0" w:val="nil"/>
                <w:between w:space="0" w:sz="0" w:val="nil"/>
              </w:pBdr>
              <w:ind w:left="720" w:hanging="360"/>
              <w:rPr>
                <w:color w:val="000000"/>
              </w:rPr>
            </w:pPr>
            <w:r w:rsidDel="00000000" w:rsidR="00000000" w:rsidRPr="00000000">
              <w:rPr>
                <w:rtl w:val="0"/>
              </w:rPr>
              <w:t xml:space="preserve">Must be a member in good standing for the past year with the PMI Nashville Chapter.</w:t>
            </w:r>
            <w:r w:rsidDel="00000000" w:rsidR="00000000" w:rsidRPr="00000000">
              <w:rPr>
                <w:rtl w:val="0"/>
              </w:rPr>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tl w:val="0"/>
              </w:rPr>
              <w:t xml:space="preserve">Prior Board or PMI Director experience is strongly recommended.</w:t>
            </w:r>
            <w:r w:rsidDel="00000000" w:rsidR="00000000" w:rsidRPr="00000000">
              <w:rPr>
                <w:rtl w:val="0"/>
              </w:rPr>
            </w:r>
          </w:p>
          <w:p w:rsidR="00000000" w:rsidDel="00000000" w:rsidP="00000000" w:rsidRDefault="00000000" w:rsidRPr="00000000" w14:paraId="00000045">
            <w:pPr>
              <w:numPr>
                <w:ilvl w:val="0"/>
                <w:numId w:val="3"/>
              </w:numPr>
              <w:spacing w:after="0" w:lineRule="auto"/>
              <w:ind w:left="720" w:hanging="360"/>
              <w:rPr/>
            </w:pPr>
            <w:r w:rsidDel="00000000" w:rsidR="00000000" w:rsidRPr="00000000">
              <w:rPr>
                <w:rtl w:val="0"/>
              </w:rPr>
              <w:t xml:space="preserve">Time commitment is estimated at 20 hours per month.</w:t>
            </w:r>
          </w:p>
        </w:tc>
      </w:tr>
      <w:tr>
        <w:trPr>
          <w:cantSplit w:val="0"/>
          <w:tblHeader w:val="0"/>
        </w:trPr>
        <w:tc>
          <w:tcPr>
            <w:shd w:fill="0a6290" w:val="clear"/>
            <w:tcMar>
              <w:top w:w="29.0" w:type="dxa"/>
              <w:left w:w="115.0" w:type="dxa"/>
              <w:bottom w:w="29.0" w:type="dxa"/>
              <w:right w:w="115.0" w:type="dxa"/>
            </w:tcMar>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before="40" w:lineRule="auto"/>
              <w:rPr>
                <w:b w:val="1"/>
                <w:bCs w:val="1"/>
                <w:color w:val="ffffff"/>
              </w:rPr>
            </w:pPr>
            <w:r w:rsidDel="00000000" w:rsidR="00000000" w:rsidRPr="00000000">
              <w:rPr>
                <w:b w:val="1"/>
                <w:bCs w:val="1"/>
                <w:color w:val="ffffff"/>
                <w:rtl w:val="0"/>
              </w:rPr>
              <w:t xml:space="preserve">E-mail address:</w:t>
            </w:r>
          </w:p>
        </w:tc>
        <w:tc>
          <w:tcPr>
            <w:gridSpan w:val="2"/>
            <w:tcMar>
              <w:top w:w="29.0" w:type="dxa"/>
              <w:left w:w="115.0" w:type="dxa"/>
              <w:bottom w:w="29.0" w:type="dxa"/>
              <w:right w:w="115.0" w:type="dxa"/>
            </w:tcMar>
          </w:tcPr>
          <w:p w:rsidR="00000000" w:rsidDel="00000000" w:rsidP="00000000" w:rsidRDefault="00000000" w:rsidRPr="00000000" w14:paraId="00000049">
            <w:pPr>
              <w:rPr>
                <w:color w:val="0a6290"/>
              </w:rPr>
            </w:pPr>
            <w:r w:rsidDel="00000000" w:rsidR="00000000" w:rsidRPr="00000000">
              <w:rPr>
                <w:rFonts w:ascii="Arial" w:cs="Arial" w:eastAsia="Arial" w:hAnsi="Arial"/>
                <w:color w:val="0a6290"/>
                <w:sz w:val="22"/>
                <w:szCs w:val="22"/>
                <w:highlight w:val="white"/>
                <w:rtl w:val="0"/>
              </w:rPr>
              <w:t xml:space="preserve">marketing@pminashville.org</w:t>
            </w:r>
            <w:r w:rsidDel="00000000" w:rsidR="00000000" w:rsidRPr="00000000">
              <w:rPr>
                <w:rtl w:val="0"/>
              </w:rPr>
            </w:r>
          </w:p>
        </w:tc>
      </w:tr>
      <w:tr>
        <w:trPr>
          <w:cantSplit w:val="0"/>
          <w:tblHeader w:val="0"/>
        </w:trPr>
        <w:tc>
          <w:tcPr>
            <w:shd w:fill="0a6290" w:val="clear"/>
            <w:tcMar>
              <w:top w:w="29.0" w:type="dxa"/>
              <w:left w:w="115.0" w:type="dxa"/>
              <w:bottom w:w="29.0" w:type="dxa"/>
              <w:right w:w="115.0" w:type="dxa"/>
            </w:tcMar>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before="40" w:lineRule="auto"/>
              <w:rPr>
                <w:b w:val="1"/>
                <w:bCs w:val="1"/>
                <w:color w:val="ffffff"/>
              </w:rPr>
            </w:pPr>
            <w:r w:rsidDel="00000000" w:rsidR="00000000" w:rsidRPr="00000000">
              <w:rPr>
                <w:b w:val="1"/>
                <w:bCs w:val="1"/>
                <w:color w:val="ffffff"/>
                <w:rtl w:val="0"/>
              </w:rPr>
              <w:t xml:space="preserve">External URL:</w:t>
            </w:r>
          </w:p>
        </w:tc>
        <w:tc>
          <w:tcPr>
            <w:gridSpan w:val="2"/>
            <w:tcMar>
              <w:top w:w="29.0" w:type="dxa"/>
              <w:left w:w="115.0" w:type="dxa"/>
              <w:bottom w:w="29.0" w:type="dxa"/>
              <w:right w:w="115.0" w:type="dxa"/>
            </w:tcMar>
          </w:tcPr>
          <w:p w:rsidR="00000000" w:rsidDel="00000000" w:rsidP="00000000" w:rsidRDefault="00000000" w:rsidRPr="00000000" w14:paraId="0000004C">
            <w:pPr>
              <w:rPr>
                <w:color w:val="0a6290"/>
              </w:rPr>
            </w:pPr>
            <w:hyperlink r:id="rId8">
              <w:r w:rsidDel="00000000" w:rsidR="00000000" w:rsidRPr="00000000">
                <w:rPr>
                  <w:color w:val="0a6290"/>
                  <w:u w:val="single"/>
                  <w:rtl w:val="0"/>
                </w:rPr>
                <w:t xml:space="preserve">www.pminashville.org</w:t>
              </w:r>
            </w:hyperlink>
            <w:r w:rsidDel="00000000" w:rsidR="00000000" w:rsidRPr="00000000">
              <w:rPr>
                <w:rtl w:val="0"/>
              </w:rPr>
            </w:r>
          </w:p>
        </w:tc>
      </w:tr>
    </w:tbl>
    <w:p w:rsidR="00000000" w:rsidDel="00000000" w:rsidP="00000000" w:rsidRDefault="00000000" w:rsidRPr="00000000" w14:paraId="0000004E">
      <w:pPr>
        <w:rPr/>
      </w:pPr>
      <w:r w:rsidDel="00000000" w:rsidR="00000000" w:rsidRPr="00000000">
        <w:rPr>
          <w:rtl w:val="0"/>
        </w:rPr>
      </w:r>
    </w:p>
    <w:sectPr>
      <w:footerReference r:id="rId9" w:type="default"/>
      <w:pgSz w:h="15840" w:w="12240" w:orient="portrait"/>
      <w:pgMar w:bottom="288" w:top="288" w:left="720" w:right="720" w:header="144"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 w:before="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tabs>
        <w:tab w:val="left" w:leader="none" w:pos="7185"/>
      </w:tabs>
      <w:spacing w:after="0" w:before="200" w:lineRule="auto"/>
      <w:ind w:left="450"/>
    </w:pPr>
    <w:rPr>
      <w:b w:val="1"/>
      <w:bCs w:val="1"/>
      <w:smallCaps w:val="1"/>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sid w:val="001D24D2"/>
    <w:rPr>
      <w:rFonts w:eastAsia="Times New Roman"/>
      <w:szCs w:val="22"/>
    </w:rPr>
  </w:style>
  <w:style w:type="paragraph" w:styleId="Heading1">
    <w:name w:val="heading 1"/>
    <w:basedOn w:val="Normal"/>
    <w:next w:val="Normal"/>
    <w:link w:val="Heading1Char"/>
    <w:uiPriority w:val="9"/>
    <w:qFormat w:val="1"/>
    <w:rsid w:val="001D24D2"/>
    <w:pPr>
      <w:tabs>
        <w:tab w:val="left" w:pos="7185"/>
      </w:tabs>
      <w:spacing w:after="0" w:before="200"/>
      <w:ind w:left="450"/>
      <w:outlineLvl w:val="0"/>
    </w:pPr>
    <w:rPr>
      <w:rFonts w:eastAsia="Calibri"/>
      <w:b w:val="1"/>
      <w:caps w:val="1"/>
      <w:sz w:val="28"/>
      <w:szCs w:val="2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eading1Char" w:customStyle="1">
    <w:name w:val="Heading 1 Char"/>
    <w:link w:val="Heading1"/>
    <w:locked w:val="1"/>
    <w:rsid w:val="001D24D2"/>
    <w:rPr>
      <w:rFonts w:ascii="Calibri" w:cs="Times New Roman" w:hAnsi="Calibri"/>
      <w:b w:val="1"/>
      <w:caps w:val="1"/>
      <w:sz w:val="28"/>
      <w:szCs w:val="28"/>
    </w:rPr>
  </w:style>
  <w:style w:type="table" w:styleId="TableGrid">
    <w:name w:val="Table Grid"/>
    <w:basedOn w:val="TableNormal"/>
    <w:rsid w:val="00FB1495"/>
    <w:rPr>
      <w:rFonts w:eastAsia="Times New Roman"/>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yperlink">
    <w:name w:val="Hyperlink"/>
    <w:rsid w:val="00FB1495"/>
    <w:rPr>
      <w:rFonts w:cs="Times New Roman"/>
      <w:color w:val="0000ff"/>
      <w:u w:val="single"/>
    </w:rPr>
  </w:style>
  <w:style w:type="paragraph" w:styleId="Label" w:customStyle="1">
    <w:name w:val="Label"/>
    <w:basedOn w:val="Normal"/>
    <w:rsid w:val="001D24D2"/>
    <w:pPr>
      <w:spacing w:before="40"/>
    </w:pPr>
    <w:rPr>
      <w:b w:val="1"/>
      <w:color w:val="262626"/>
    </w:rPr>
  </w:style>
  <w:style w:type="paragraph" w:styleId="Details" w:customStyle="1">
    <w:name w:val="Details"/>
    <w:basedOn w:val="Normal"/>
    <w:rsid w:val="001D24D2"/>
  </w:style>
  <w:style w:type="paragraph" w:styleId="BulletedList" w:customStyle="1">
    <w:name w:val="Bulleted List"/>
    <w:basedOn w:val="Normal"/>
    <w:rsid w:val="001D24D2"/>
    <w:pPr>
      <w:numPr>
        <w:numId w:val="1"/>
      </w:numPr>
    </w:pPr>
  </w:style>
  <w:style w:type="paragraph" w:styleId="NumberedList" w:customStyle="1">
    <w:name w:val="Numbered List"/>
    <w:basedOn w:val="Details"/>
    <w:rsid w:val="00FB1495"/>
    <w:pPr>
      <w:numPr>
        <w:numId w:val="2"/>
      </w:numPr>
    </w:pPr>
  </w:style>
  <w:style w:type="paragraph" w:styleId="Notes" w:customStyle="1">
    <w:name w:val="Notes"/>
    <w:basedOn w:val="Details"/>
    <w:rsid w:val="00FB1495"/>
    <w:rPr>
      <w:i w:val="1"/>
    </w:rPr>
  </w:style>
  <w:style w:type="paragraph" w:styleId="Secondarylabels" w:customStyle="1">
    <w:name w:val="Secondary labels"/>
    <w:basedOn w:val="Label"/>
    <w:rsid w:val="00FB1495"/>
    <w:pPr>
      <w:spacing w:after="120" w:before="120"/>
    </w:pPr>
  </w:style>
  <w:style w:type="paragraph" w:styleId="Header">
    <w:name w:val="header"/>
    <w:basedOn w:val="Normal"/>
    <w:link w:val="HeaderChar"/>
    <w:semiHidden w:val="1"/>
    <w:rsid w:val="00FB1495"/>
    <w:pPr>
      <w:tabs>
        <w:tab w:val="center" w:pos="4680"/>
        <w:tab w:val="right" w:pos="9360"/>
      </w:tabs>
    </w:pPr>
  </w:style>
  <w:style w:type="character" w:styleId="HeaderChar" w:customStyle="1">
    <w:name w:val="Header Char"/>
    <w:link w:val="Header"/>
    <w:semiHidden w:val="1"/>
    <w:locked w:val="1"/>
    <w:rsid w:val="00FB1495"/>
    <w:rPr>
      <w:rFonts w:cs="Times New Roman"/>
      <w:sz w:val="22"/>
      <w:szCs w:val="22"/>
    </w:rPr>
  </w:style>
  <w:style w:type="paragraph" w:styleId="Footer">
    <w:name w:val="footer"/>
    <w:basedOn w:val="Normal"/>
    <w:link w:val="FooterChar"/>
    <w:uiPriority w:val="99"/>
    <w:rsid w:val="00FB1495"/>
    <w:pPr>
      <w:tabs>
        <w:tab w:val="center" w:pos="4680"/>
        <w:tab w:val="right" w:pos="9360"/>
      </w:tabs>
    </w:pPr>
  </w:style>
  <w:style w:type="character" w:styleId="FooterChar" w:customStyle="1">
    <w:name w:val="Footer Char"/>
    <w:link w:val="Footer"/>
    <w:uiPriority w:val="99"/>
    <w:locked w:val="1"/>
    <w:rsid w:val="00FB1495"/>
    <w:rPr>
      <w:rFonts w:cs="Times New Roman"/>
      <w:sz w:val="22"/>
      <w:szCs w:val="22"/>
    </w:rPr>
  </w:style>
  <w:style w:type="paragraph" w:styleId="BalloonText">
    <w:name w:val="Balloon Text"/>
    <w:basedOn w:val="Normal"/>
    <w:link w:val="BalloonTextChar"/>
    <w:semiHidden w:val="1"/>
    <w:rsid w:val="00FB1495"/>
    <w:pPr>
      <w:spacing w:after="0" w:before="0"/>
    </w:pPr>
    <w:rPr>
      <w:rFonts w:ascii="Tahoma" w:cs="Tahoma" w:hAnsi="Tahoma"/>
      <w:sz w:val="16"/>
      <w:szCs w:val="16"/>
    </w:rPr>
  </w:style>
  <w:style w:type="character" w:styleId="BalloonTextChar" w:customStyle="1">
    <w:name w:val="Balloon Text Char"/>
    <w:link w:val="BalloonText"/>
    <w:semiHidden w:val="1"/>
    <w:locked w:val="1"/>
    <w:rsid w:val="00FB1495"/>
    <w:rPr>
      <w:rFonts w:ascii="Tahoma" w:cs="Tahoma" w:hAnsi="Tahoma"/>
      <w:sz w:val="16"/>
      <w:szCs w:val="16"/>
    </w:rPr>
  </w:style>
  <w:style w:type="paragraph" w:styleId="Companyname" w:customStyle="1">
    <w:name w:val="Company name"/>
    <w:basedOn w:val="Normal"/>
    <w:rsid w:val="001D24D2"/>
    <w:pPr>
      <w:spacing w:after="240"/>
    </w:pPr>
    <w:rPr>
      <w:b w:val="1"/>
      <w:sz w:val="28"/>
    </w:rPr>
  </w:style>
  <w:style w:type="paragraph" w:styleId="Monstercomlogo" w:customStyle="1">
    <w:name w:val="Monster.com logo"/>
    <w:basedOn w:val="Footer"/>
    <w:rsid w:val="00FB1495"/>
    <w:pPr>
      <w:jc w:val="right"/>
    </w:pPr>
    <w:rPr>
      <w:noProof w:val="1"/>
    </w:rPr>
  </w:style>
  <w:style w:type="character" w:styleId="FollowedHyperlink">
    <w:name w:val="FollowedHyperlink"/>
    <w:rsid w:val="006D6965"/>
    <w:rPr>
      <w:rFonts w:cs="Times New Roman"/>
      <w:color w:val="800080"/>
      <w:u w:val="single"/>
    </w:rPr>
  </w:style>
  <w:style w:type="character" w:styleId="EmailStyle331" w:customStyle="1">
    <w:name w:val="EmailStyle331"/>
    <w:semiHidden w:val="1"/>
    <w:rsid w:val="00EC38AA"/>
    <w:rPr>
      <w:rFonts w:ascii="Calibri" w:cs="Times New Roman" w:hAnsi="Calibri"/>
      <w:color w:val="auto"/>
      <w:sz w:val="24"/>
      <w:szCs w:val="24"/>
      <w:u w:val="none"/>
    </w:rPr>
  </w:style>
  <w:style w:type="character" w:styleId="apple-style-span" w:customStyle="1">
    <w:name w:val="apple-style-span"/>
    <w:rsid w:val="00923D79"/>
    <w:rPr>
      <w:rFonts w:cs="Times New Roman"/>
    </w:rPr>
  </w:style>
  <w:style w:type="character" w:styleId="apple-converted-space" w:customStyle="1">
    <w:name w:val="apple-converted-space"/>
    <w:rsid w:val="00923D79"/>
    <w:rPr>
      <w:rFonts w:cs="Times New Roman"/>
    </w:rPr>
  </w:style>
  <w:style w:type="paragraph" w:styleId="Normal12pt" w:customStyle="1">
    <w:name w:val="Normal + 12 pt"/>
    <w:basedOn w:val="Normal"/>
    <w:link w:val="Normal12ptChar"/>
    <w:rsid w:val="00923D79"/>
    <w:rPr>
      <w:sz w:val="24"/>
      <w:szCs w:val="24"/>
    </w:rPr>
  </w:style>
  <w:style w:type="character" w:styleId="Normal12ptChar" w:customStyle="1">
    <w:name w:val="Normal + 12 pt Char"/>
    <w:link w:val="Normal12pt"/>
    <w:locked w:val="1"/>
    <w:rsid w:val="00923D79"/>
    <w:rPr>
      <w:rFonts w:ascii="Calibri" w:cs="Times New Roman" w:hAnsi="Calibri"/>
      <w:sz w:val="24"/>
      <w:szCs w:val="24"/>
      <w:lang w:bidi="ar-SA" w:eastAsia="en-US" w:val="en-US"/>
    </w:rPr>
  </w:style>
  <w:style w:type="character" w:styleId="normal12ptchar0" w:customStyle="1">
    <w:name w:val="normal12ptchar"/>
    <w:rsid w:val="0061380D"/>
    <w:rPr>
      <w:rFonts w:ascii="Calibri" w:cs="Times New Roman" w:hAnsi="Calibri"/>
    </w:rPr>
  </w:style>
  <w:style w:type="character" w:styleId="hilite" w:customStyle="1">
    <w:name w:val="hilite"/>
    <w:rsid w:val="004A2E85"/>
    <w:rPr>
      <w:rFonts w:cs="Times New Roman"/>
    </w:rPr>
  </w:style>
  <w:style w:type="paragraph" w:styleId="ListParagraph">
    <w:name w:val="List Paragraph"/>
    <w:basedOn w:val="Normal"/>
    <w:uiPriority w:val="34"/>
    <w:qFormat w:val="1"/>
    <w:rsid w:val="009A2435"/>
    <w:pPr>
      <w:ind w:left="720"/>
      <w:contextualSpacing w:val="1"/>
    </w:pPr>
  </w:style>
  <w:style w:type="character" w:styleId="CommentReference">
    <w:name w:val="annotation reference"/>
    <w:basedOn w:val="DefaultParagraphFont"/>
    <w:rsid w:val="00105141"/>
    <w:rPr>
      <w:sz w:val="16"/>
      <w:szCs w:val="16"/>
    </w:rPr>
  </w:style>
  <w:style w:type="paragraph" w:styleId="CommentText">
    <w:name w:val="annotation text"/>
    <w:basedOn w:val="Normal"/>
    <w:link w:val="CommentTextChar"/>
    <w:rsid w:val="00105141"/>
    <w:rPr>
      <w:szCs w:val="20"/>
    </w:rPr>
  </w:style>
  <w:style w:type="character" w:styleId="CommentTextChar" w:customStyle="1">
    <w:name w:val="Comment Text Char"/>
    <w:basedOn w:val="DefaultParagraphFont"/>
    <w:link w:val="CommentText"/>
    <w:rsid w:val="00105141"/>
    <w:rPr>
      <w:rFonts w:eastAsia="Times New Roman"/>
    </w:rPr>
  </w:style>
  <w:style w:type="paragraph" w:styleId="CommentSubject">
    <w:name w:val="annotation subject"/>
    <w:basedOn w:val="CommentText"/>
    <w:next w:val="CommentText"/>
    <w:link w:val="CommentSubjectChar"/>
    <w:rsid w:val="00105141"/>
    <w:rPr>
      <w:b w:val="1"/>
      <w:bCs w:val="1"/>
    </w:rPr>
  </w:style>
  <w:style w:type="character" w:styleId="CommentSubjectChar" w:customStyle="1">
    <w:name w:val="Comment Subject Char"/>
    <w:basedOn w:val="CommentTextChar"/>
    <w:link w:val="CommentSubject"/>
    <w:rsid w:val="00105141"/>
    <w:rPr>
      <w:rFonts w:eastAsia="Times New Roman"/>
      <w:b w:val="1"/>
      <w:bCs w:val="1"/>
    </w:rPr>
  </w:style>
  <w:style w:type="character" w:styleId="PlaceholderText">
    <w:name w:val="Placeholder Text"/>
    <w:basedOn w:val="DefaultParagraphFont"/>
    <w:uiPriority w:val="99"/>
    <w:semiHidden w:val="1"/>
    <w:rsid w:val="00B80F67"/>
    <w:rPr>
      <w:color w:val="808080"/>
    </w:rPr>
  </w:style>
  <w:style w:type="paragraph" w:styleId="Revision">
    <w:name w:val="Revision"/>
    <w:hidden w:val="1"/>
    <w:uiPriority w:val="99"/>
    <w:semiHidden w:val="1"/>
    <w:rsid w:val="00BB5DAA"/>
    <w:rPr>
      <w:rFonts w:eastAsia="Times New Roman"/>
      <w:szCs w:val="22"/>
    </w:rPr>
  </w:style>
  <w:style w:type="character" w:styleId="UnresolvedMention">
    <w:name w:val="Unresolved Mention"/>
    <w:basedOn w:val="DefaultParagraphFont"/>
    <w:uiPriority w:val="99"/>
    <w:semiHidden w:val="1"/>
    <w:unhideWhenUsed w:val="1"/>
    <w:rsid w:val="0037177A"/>
    <w:rPr>
      <w:color w:val="605e5c"/>
      <w:shd w:color="auto" w:fill="e1dfdd" w:val="clear"/>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paragraph" w:styleId="NormalWeb">
    <w:name w:val="Normal (Web)"/>
    <w:basedOn w:val="Normal"/>
    <w:uiPriority w:val="99"/>
    <w:unhideWhenUsed w:val="1"/>
    <w:rsid w:val="00F763FA"/>
    <w:pPr>
      <w:spacing w:after="100" w:afterAutospacing="1" w:before="100" w:beforeAutospacing="1"/>
    </w:pPr>
    <w:rPr>
      <w:rFonts w:ascii="Times New Roman" w:cs="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pminashville.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xqhKp5iZwfYRcDia9Sdc1CbJFA==">CgMxLjA4AHIhMVQ3eFgtN1NaRHFLODg1b21BeHZrOUJ5WS12ZTlRNm1J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2020-08-20T19:54:00Z</dcterms:created>
  <dc:creator>Charles Lebo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TC101962842</vt:lpwstr>
  </property>
</Properties>
</file>